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1CE" w:rsidRPr="00B771CE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1CE">
        <w:rPr>
          <w:rFonts w:ascii="Times New Roman" w:hAnsi="Times New Roman" w:cs="Times New Roman"/>
          <w:b/>
          <w:sz w:val="24"/>
          <w:szCs w:val="24"/>
        </w:rPr>
        <w:t>Religion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 xml:space="preserve"> I am religion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 am the custodian of truth and the gateway to life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 xml:space="preserve">But you’ve got to do as I say 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Give me your logic and take my ignorance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And I will reward you for being a faithful steward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Don’t try to reason the things I tell you to do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6BB">
        <w:rPr>
          <w:rFonts w:ascii="Times New Roman" w:hAnsi="Times New Roman" w:cs="Times New Roman"/>
          <w:sz w:val="24"/>
          <w:szCs w:val="24"/>
        </w:rPr>
        <w:t>Otherwise</w:t>
      </w:r>
      <w:proofErr w:type="gramEnd"/>
      <w:r w:rsidRPr="004F56BB">
        <w:rPr>
          <w:rFonts w:ascii="Times New Roman" w:hAnsi="Times New Roman" w:cs="Times New Roman"/>
          <w:sz w:val="24"/>
          <w:szCs w:val="24"/>
        </w:rPr>
        <w:t xml:space="preserve"> you shall have a taste of my fury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 am religion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 decide who’s in charge and give power to who’s in charge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 invite you to my table and you never dare to question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I’ll give you some rules; don’t call them Do’s and Don’ts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Recreate them to Doctrines and Dogmas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Let the people see them as a body of truth</w:t>
      </w:r>
    </w:p>
    <w:p w:rsidR="00B771CE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And worship them as a belief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the ritual that connects you to your deity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 am religion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I’ll feed you my lies and they in you shall become truth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 not</w:t>
      </w:r>
      <w:r w:rsidRPr="004F56BB">
        <w:rPr>
          <w:rFonts w:ascii="Times New Roman" w:hAnsi="Times New Roman" w:cs="Times New Roman"/>
          <w:sz w:val="24"/>
          <w:szCs w:val="24"/>
        </w:rPr>
        <w:t xml:space="preserve"> doubt my words 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6BB">
        <w:rPr>
          <w:rFonts w:ascii="Times New Roman" w:hAnsi="Times New Roman" w:cs="Times New Roman"/>
          <w:sz w:val="24"/>
          <w:szCs w:val="24"/>
        </w:rPr>
        <w:t>Otherwise</w:t>
      </w:r>
      <w:proofErr w:type="gramEnd"/>
      <w:r w:rsidRPr="004F56BB">
        <w:rPr>
          <w:rFonts w:ascii="Times New Roman" w:hAnsi="Times New Roman" w:cs="Times New Roman"/>
          <w:sz w:val="24"/>
          <w:szCs w:val="24"/>
        </w:rPr>
        <w:t xml:space="preserve"> it shall be imputed as unfaithfulness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I’ve opened wide my doors so you can walk in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4F56BB">
        <w:rPr>
          <w:rFonts w:ascii="Times New Roman" w:hAnsi="Times New Roman" w:cs="Times New Roman"/>
          <w:sz w:val="24"/>
          <w:szCs w:val="24"/>
        </w:rPr>
        <w:t xml:space="preserve"> enslave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F56BB">
        <w:rPr>
          <w:rFonts w:ascii="Times New Roman" w:hAnsi="Times New Roman" w:cs="Times New Roman"/>
          <w:sz w:val="24"/>
          <w:szCs w:val="24"/>
        </w:rPr>
        <w:t xml:space="preserve"> with my teachings</w:t>
      </w:r>
    </w:p>
    <w:p w:rsidR="00B771CE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6BB">
        <w:rPr>
          <w:rFonts w:ascii="Times New Roman" w:hAnsi="Times New Roman" w:cs="Times New Roman"/>
          <w:sz w:val="24"/>
          <w:szCs w:val="24"/>
        </w:rPr>
        <w:t>My laws shall be your cuffs</w:t>
      </w:r>
    </w:p>
    <w:p w:rsidR="00B771CE" w:rsidRPr="004F56BB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me disciples and you shall never be forgotten</w:t>
      </w:r>
    </w:p>
    <w:p w:rsidR="00B771CE" w:rsidRDefault="00B771CE" w:rsidP="00B771CE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016A" w:rsidRDefault="0083016A"/>
    <w:sectPr w:rsidR="0083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92E6F"/>
    <w:multiLevelType w:val="hybridMultilevel"/>
    <w:tmpl w:val="3B78ED2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CE"/>
    <w:rsid w:val="005939F0"/>
    <w:rsid w:val="0083016A"/>
    <w:rsid w:val="00B771CE"/>
    <w:rsid w:val="00E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E3C1"/>
  <w15:chartTrackingRefBased/>
  <w15:docId w15:val="{71EB19EA-1CA5-4DA2-BA1B-08BF558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3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CE"/>
    <w:rPr>
      <w:rFonts w:asciiTheme="minorHAnsi" w:hAnsiTheme="minorHAnsi" w:cstheme="minorBidi"/>
      <w:color w:val="auto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0A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60A4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C60A4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60A4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A4"/>
    <w:rPr>
      <w:rFonts w:eastAsiaTheme="majorEastAsia" w:cstheme="majorBidi"/>
      <w:color w:val="2F5496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0A4"/>
    <w:rPr>
      <w:rFonts w:eastAsiaTheme="majorEastAsia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A4"/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0A4"/>
    <w:rPr>
      <w:rFonts w:eastAsiaTheme="majorEastAsia" w:cstheme="majorBidi"/>
      <w:b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7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</dc:creator>
  <cp:keywords/>
  <dc:description/>
  <cp:lastModifiedBy>NOBLE</cp:lastModifiedBy>
  <cp:revision>1</cp:revision>
  <dcterms:created xsi:type="dcterms:W3CDTF">2023-04-09T07:07:00Z</dcterms:created>
  <dcterms:modified xsi:type="dcterms:W3CDTF">2023-04-09T07:07:00Z</dcterms:modified>
</cp:coreProperties>
</file>